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CE" w:rsidRDefault="00A016CE" w:rsidP="00D0517E">
      <w:pPr>
        <w:tabs>
          <w:tab w:val="left" w:pos="4820"/>
          <w:tab w:val="left" w:pos="4962"/>
        </w:tabs>
        <w:spacing w:after="0"/>
        <w:jc w:val="center"/>
        <w:rPr>
          <w:rFonts w:ascii="Times New Roman CYR" w:hAnsi="Times New Roman CYR" w:cs="Times New Roman CYR"/>
          <w:b/>
          <w:bCs/>
          <w:sz w:val="26"/>
          <w:szCs w:val="26"/>
          <w:lang w:val="uk-UA"/>
        </w:rPr>
      </w:pPr>
      <w:r w:rsidRPr="000C7126">
        <w:rPr>
          <w:rFonts w:ascii="Times New Roman" w:hAnsi="Times New Roman"/>
          <w:noProof/>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5" o:title=""/>
          </v:shape>
        </w:pict>
      </w:r>
    </w:p>
    <w:p w:rsidR="00A016CE" w:rsidRDefault="00A016CE" w:rsidP="00D0517E">
      <w:pPr>
        <w:spacing w:before="120" w:after="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У К Р А Ї Н А</w:t>
      </w:r>
    </w:p>
    <w:p w:rsidR="00A016CE" w:rsidRDefault="00A016CE" w:rsidP="00D0517E">
      <w:pPr>
        <w:spacing w:after="0"/>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A016CE" w:rsidRDefault="00A016CE" w:rsidP="00D0517E">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Рахівської районної державної адміністрації</w:t>
      </w:r>
    </w:p>
    <w:p w:rsidR="00A016CE" w:rsidRDefault="00A016CE" w:rsidP="00D0517E">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A016CE" w:rsidRDefault="00A016CE" w:rsidP="00D0517E">
      <w:pPr>
        <w:spacing w:after="0" w:line="240" w:lineRule="auto"/>
        <w:rPr>
          <w:rFonts w:ascii="Times New Roman" w:hAnsi="Times New Roman"/>
          <w:b/>
          <w:sz w:val="16"/>
          <w:szCs w:val="16"/>
          <w:lang w:val="uk-UA"/>
        </w:rPr>
      </w:pPr>
    </w:p>
    <w:tbl>
      <w:tblPr>
        <w:tblW w:w="0" w:type="auto"/>
        <w:tblInd w:w="-72" w:type="dxa"/>
        <w:tblLayout w:type="fixed"/>
        <w:tblCellMar>
          <w:left w:w="70" w:type="dxa"/>
          <w:right w:w="70" w:type="dxa"/>
        </w:tblCellMar>
        <w:tblLook w:val="00A0"/>
      </w:tblPr>
      <w:tblGrid>
        <w:gridCol w:w="7462"/>
        <w:gridCol w:w="4922"/>
      </w:tblGrid>
      <w:tr w:rsidR="00A016CE" w:rsidRPr="000C7126" w:rsidTr="00D0517E">
        <w:tc>
          <w:tcPr>
            <w:tcW w:w="7462" w:type="dxa"/>
          </w:tcPr>
          <w:p w:rsidR="00A016CE" w:rsidRPr="000C7126" w:rsidRDefault="00A016CE" w:rsidP="00992902">
            <w:pPr>
              <w:spacing w:after="0" w:line="240" w:lineRule="auto"/>
              <w:ind w:right="-70"/>
              <w:jc w:val="both"/>
              <w:rPr>
                <w:rFonts w:ascii="Times New Roman" w:hAnsi="Times New Roman"/>
                <w:b/>
                <w:sz w:val="28"/>
                <w:szCs w:val="28"/>
                <w:lang w:eastAsia="en-US"/>
              </w:rPr>
            </w:pPr>
            <w:r w:rsidRPr="000C7126">
              <w:rPr>
                <w:rFonts w:ascii="Times New Roman" w:hAnsi="Times New Roman"/>
                <w:sz w:val="28"/>
                <w:szCs w:val="28"/>
                <w:u w:val="single"/>
                <w:lang w:val="uk-UA" w:eastAsia="en-US"/>
              </w:rPr>
              <w:t>14.06.2019</w:t>
            </w:r>
            <w:r w:rsidRPr="000C7126">
              <w:rPr>
                <w:rFonts w:ascii="Times New Roman" w:hAnsi="Times New Roman"/>
                <w:b/>
                <w:sz w:val="28"/>
                <w:szCs w:val="28"/>
                <w:lang w:eastAsia="en-US"/>
              </w:rPr>
              <w:t xml:space="preserve"> </w:t>
            </w:r>
            <w:r w:rsidRPr="000C7126">
              <w:rPr>
                <w:rFonts w:ascii="Times New Roman" w:hAnsi="Times New Roman"/>
                <w:b/>
                <w:sz w:val="28"/>
                <w:szCs w:val="28"/>
                <w:lang w:val="uk-UA" w:eastAsia="en-US"/>
              </w:rPr>
              <w:t xml:space="preserve"> </w:t>
            </w:r>
            <w:r w:rsidRPr="000C7126">
              <w:rPr>
                <w:rFonts w:ascii="Times New Roman" w:hAnsi="Times New Roman"/>
                <w:b/>
                <w:sz w:val="28"/>
                <w:szCs w:val="28"/>
                <w:lang w:eastAsia="en-US"/>
              </w:rPr>
              <w:t xml:space="preserve">      </w:t>
            </w:r>
            <w:r w:rsidRPr="000C7126">
              <w:rPr>
                <w:rFonts w:ascii="Times New Roman" w:hAnsi="Times New Roman"/>
                <w:b/>
                <w:sz w:val="28"/>
                <w:szCs w:val="28"/>
                <w:lang w:val="uk-UA" w:eastAsia="en-US"/>
              </w:rPr>
              <w:t xml:space="preserve">                               </w:t>
            </w:r>
            <w:r w:rsidRPr="000C7126">
              <w:rPr>
                <w:rFonts w:ascii="Times New Roman" w:hAnsi="Times New Roman"/>
                <w:b/>
                <w:sz w:val="28"/>
                <w:szCs w:val="28"/>
                <w:lang w:eastAsia="en-US"/>
              </w:rPr>
              <w:t xml:space="preserve">     </w:t>
            </w:r>
            <w:r w:rsidRPr="000C7126">
              <w:rPr>
                <w:rFonts w:ascii="Times New Roman" w:hAnsi="Times New Roman"/>
                <w:b/>
                <w:sz w:val="28"/>
                <w:szCs w:val="28"/>
                <w:lang w:val="uk-UA" w:eastAsia="en-US"/>
              </w:rPr>
              <w:t xml:space="preserve">Рахів     </w:t>
            </w:r>
          </w:p>
        </w:tc>
        <w:tc>
          <w:tcPr>
            <w:tcW w:w="4922" w:type="dxa"/>
            <w:vAlign w:val="center"/>
          </w:tcPr>
          <w:p w:rsidR="00A016CE" w:rsidRPr="000C7126" w:rsidRDefault="00A016CE" w:rsidP="00992902">
            <w:pPr>
              <w:spacing w:after="0" w:line="240" w:lineRule="auto"/>
              <w:jc w:val="both"/>
              <w:rPr>
                <w:rFonts w:ascii="Times New Roman" w:hAnsi="Times New Roman"/>
                <w:sz w:val="28"/>
                <w:szCs w:val="28"/>
                <w:u w:val="single"/>
                <w:lang w:val="uk-UA" w:eastAsia="en-US"/>
              </w:rPr>
            </w:pPr>
            <w:r w:rsidRPr="000C7126">
              <w:rPr>
                <w:rFonts w:ascii="Times New Roman" w:hAnsi="Times New Roman"/>
                <w:b/>
                <w:sz w:val="28"/>
                <w:szCs w:val="28"/>
                <w:lang w:eastAsia="en-US"/>
              </w:rPr>
              <w:t xml:space="preserve"> </w:t>
            </w:r>
            <w:r w:rsidRPr="000C7126">
              <w:rPr>
                <w:rFonts w:ascii="Times New Roman" w:hAnsi="Times New Roman"/>
                <w:b/>
                <w:sz w:val="28"/>
                <w:szCs w:val="28"/>
                <w:lang w:val="uk-UA" w:eastAsia="en-US"/>
              </w:rPr>
              <w:t xml:space="preserve">             </w:t>
            </w:r>
            <w:r w:rsidRPr="000C7126">
              <w:rPr>
                <w:rFonts w:ascii="Times New Roman" w:hAnsi="Times New Roman"/>
                <w:b/>
                <w:sz w:val="28"/>
                <w:szCs w:val="28"/>
                <w:lang w:eastAsia="en-US"/>
              </w:rPr>
              <w:t>№</w:t>
            </w:r>
            <w:r w:rsidRPr="000C7126">
              <w:rPr>
                <w:rFonts w:ascii="Times New Roman" w:hAnsi="Times New Roman"/>
                <w:b/>
                <w:sz w:val="28"/>
                <w:szCs w:val="28"/>
                <w:lang w:val="uk-UA" w:eastAsia="en-US"/>
              </w:rPr>
              <w:t xml:space="preserve"> </w:t>
            </w:r>
            <w:r w:rsidRPr="000C7126">
              <w:rPr>
                <w:rFonts w:ascii="Times New Roman" w:hAnsi="Times New Roman"/>
                <w:sz w:val="28"/>
                <w:szCs w:val="28"/>
                <w:u w:val="single"/>
                <w:lang w:val="uk-UA" w:eastAsia="en-US"/>
              </w:rPr>
              <w:t>194</w:t>
            </w:r>
          </w:p>
        </w:tc>
      </w:tr>
    </w:tbl>
    <w:p w:rsidR="00A016CE" w:rsidRDefault="00A016CE" w:rsidP="00D0517E">
      <w:pPr>
        <w:spacing w:after="0" w:line="240" w:lineRule="auto"/>
        <w:rPr>
          <w:rFonts w:ascii="Times New Roman" w:hAnsi="Times New Roman"/>
          <w:b/>
          <w:sz w:val="16"/>
          <w:szCs w:val="16"/>
          <w:lang w:val="uk-UA"/>
        </w:rPr>
      </w:pPr>
    </w:p>
    <w:tbl>
      <w:tblPr>
        <w:tblW w:w="12390" w:type="dxa"/>
        <w:tblInd w:w="-72" w:type="dxa"/>
        <w:tblLayout w:type="fixed"/>
        <w:tblCellMar>
          <w:left w:w="70" w:type="dxa"/>
          <w:right w:w="70" w:type="dxa"/>
        </w:tblCellMar>
        <w:tblLook w:val="00A0"/>
      </w:tblPr>
      <w:tblGrid>
        <w:gridCol w:w="7466"/>
        <w:gridCol w:w="4924"/>
      </w:tblGrid>
      <w:tr w:rsidR="00A016CE" w:rsidRPr="000C7126" w:rsidTr="00D0517E">
        <w:tc>
          <w:tcPr>
            <w:tcW w:w="7462" w:type="dxa"/>
          </w:tcPr>
          <w:p w:rsidR="00A016CE" w:rsidRPr="000C7126" w:rsidRDefault="00A016CE">
            <w:pPr>
              <w:spacing w:after="0" w:line="240" w:lineRule="auto"/>
              <w:ind w:right="-1510"/>
              <w:jc w:val="center"/>
              <w:rPr>
                <w:rFonts w:ascii="Times New Roman" w:hAnsi="Times New Roman"/>
                <w:b/>
                <w:i/>
                <w:sz w:val="28"/>
                <w:lang w:val="uk-UA"/>
              </w:rPr>
            </w:pPr>
            <w:r w:rsidRPr="000C7126">
              <w:rPr>
                <w:rFonts w:ascii="Times New Roman" w:hAnsi="Times New Roman"/>
                <w:b/>
                <w:i/>
                <w:sz w:val="28"/>
                <w:lang w:val="uk-UA"/>
              </w:rPr>
              <w:t xml:space="preserve">       </w:t>
            </w:r>
          </w:p>
          <w:p w:rsidR="00A016CE" w:rsidRPr="000C7126" w:rsidRDefault="00A016CE" w:rsidP="00D0517E">
            <w:pPr>
              <w:spacing w:after="0" w:line="240" w:lineRule="auto"/>
              <w:ind w:right="-1510"/>
              <w:jc w:val="center"/>
              <w:rPr>
                <w:rFonts w:ascii="Times New Roman" w:hAnsi="Times New Roman"/>
                <w:b/>
                <w:i/>
                <w:sz w:val="28"/>
                <w:lang w:val="uk-UA"/>
              </w:rPr>
            </w:pPr>
            <w:r w:rsidRPr="000C7126">
              <w:rPr>
                <w:rFonts w:ascii="Times New Roman" w:hAnsi="Times New Roman"/>
                <w:b/>
                <w:i/>
                <w:sz w:val="28"/>
                <w:lang w:val="uk-UA"/>
              </w:rPr>
              <w:t xml:space="preserve">         </w:t>
            </w:r>
            <w:r w:rsidRPr="000C7126">
              <w:rPr>
                <w:rFonts w:ascii="Times New Roman" w:hAnsi="Times New Roman"/>
                <w:b/>
                <w:i/>
                <w:sz w:val="28"/>
              </w:rPr>
              <w:t>Про</w:t>
            </w:r>
            <w:r w:rsidRPr="000C7126">
              <w:rPr>
                <w:rFonts w:ascii="Times New Roman" w:hAnsi="Times New Roman"/>
                <w:b/>
                <w:i/>
                <w:sz w:val="28"/>
                <w:lang w:val="uk-UA"/>
              </w:rPr>
              <w:t xml:space="preserve"> встановлення опіки над дитиною, </w:t>
            </w:r>
          </w:p>
          <w:p w:rsidR="00A016CE" w:rsidRPr="000C7126" w:rsidRDefault="00A016CE" w:rsidP="00D0517E">
            <w:pPr>
              <w:spacing w:after="0" w:line="240" w:lineRule="auto"/>
              <w:ind w:right="-1510"/>
              <w:jc w:val="center"/>
              <w:rPr>
                <w:rFonts w:ascii="Times New Roman" w:hAnsi="Times New Roman"/>
                <w:b/>
                <w:i/>
                <w:sz w:val="28"/>
                <w:lang w:val="uk-UA"/>
              </w:rPr>
            </w:pPr>
            <w:r w:rsidRPr="000C7126">
              <w:rPr>
                <w:rFonts w:ascii="Times New Roman" w:hAnsi="Times New Roman"/>
                <w:b/>
                <w:i/>
                <w:sz w:val="28"/>
                <w:lang w:val="uk-UA"/>
              </w:rPr>
              <w:t xml:space="preserve">        позбавленою батьківського піклування</w:t>
            </w:r>
          </w:p>
        </w:tc>
        <w:tc>
          <w:tcPr>
            <w:tcW w:w="4922" w:type="dxa"/>
          </w:tcPr>
          <w:p w:rsidR="00A016CE" w:rsidRPr="000C7126" w:rsidRDefault="00A016CE">
            <w:pPr>
              <w:spacing w:after="0" w:line="240" w:lineRule="auto"/>
              <w:rPr>
                <w:rFonts w:ascii="Times New Roman" w:hAnsi="Times New Roman"/>
                <w:b/>
                <w:i/>
                <w:sz w:val="28"/>
                <w:szCs w:val="28"/>
                <w:lang w:val="uk-UA" w:eastAsia="en-US"/>
              </w:rPr>
            </w:pPr>
          </w:p>
        </w:tc>
      </w:tr>
    </w:tbl>
    <w:p w:rsidR="00A016CE" w:rsidRDefault="00A016CE" w:rsidP="00D0517E">
      <w:pPr>
        <w:spacing w:after="0" w:line="240" w:lineRule="auto"/>
        <w:jc w:val="both"/>
        <w:rPr>
          <w:rFonts w:ascii="Times New Roman" w:hAnsi="Times New Roman"/>
          <w:b/>
          <w:i/>
          <w:sz w:val="28"/>
          <w:lang w:val="uk-UA"/>
        </w:rPr>
      </w:pPr>
      <w:r>
        <w:rPr>
          <w:rFonts w:ascii="Times New Roman" w:hAnsi="Times New Roman"/>
          <w:b/>
          <w:i/>
          <w:sz w:val="28"/>
          <w:lang w:val="uk-UA"/>
        </w:rPr>
        <w:t xml:space="preserve">      </w:t>
      </w:r>
    </w:p>
    <w:p w:rsidR="00A016CE" w:rsidRDefault="00A016CE" w:rsidP="00D0517E">
      <w:pPr>
        <w:spacing w:after="0" w:line="240" w:lineRule="auto"/>
        <w:ind w:right="-284"/>
        <w:jc w:val="both"/>
        <w:rPr>
          <w:rFonts w:ascii="Times New Roman" w:hAnsi="Times New Roman"/>
          <w:sz w:val="28"/>
          <w:lang w:val="uk-UA"/>
        </w:rPr>
      </w:pPr>
      <w:r>
        <w:rPr>
          <w:rFonts w:ascii="Times New Roman" w:hAnsi="Times New Roman"/>
          <w:b/>
          <w:i/>
          <w:sz w:val="28"/>
          <w:lang w:val="uk-UA"/>
        </w:rPr>
        <w:t xml:space="preserve">       </w:t>
      </w:r>
      <w:r>
        <w:rPr>
          <w:rFonts w:ascii="Times New Roman" w:hAnsi="Times New Roman"/>
          <w:sz w:val="28"/>
          <w:lang w:val="uk-UA"/>
        </w:rPr>
        <w:t xml:space="preserve">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розпорядження голови  райдержадміністрації 23.05.2019 № 160 „Про надання статусу дитини, позбавленої батьківського піклування”, рішення комісії з питань захисту прав дитини від 06.06.2019 р. (протокол № 05), з метою встановлення опіки над дитиною, позбавленою батьківського піклування: </w:t>
      </w:r>
    </w:p>
    <w:p w:rsidR="00A016CE" w:rsidRDefault="00A016CE" w:rsidP="00D0517E">
      <w:pPr>
        <w:spacing w:after="0" w:line="240" w:lineRule="auto"/>
        <w:ind w:right="-284"/>
        <w:jc w:val="both"/>
        <w:rPr>
          <w:rFonts w:ascii="Times New Roman" w:hAnsi="Times New Roman"/>
          <w:b/>
          <w:i/>
          <w:sz w:val="28"/>
          <w:szCs w:val="28"/>
          <w:lang w:val="uk-UA"/>
        </w:rPr>
      </w:pPr>
    </w:p>
    <w:p w:rsidR="00A016CE" w:rsidRDefault="00A016CE" w:rsidP="00D0517E">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Встановити опіку над дитиною, позбавленою батьківського піклування ///////////////////////////////////// року народження, мешканкою /////////////////////////////////.</w:t>
      </w:r>
    </w:p>
    <w:p w:rsidR="00A016CE" w:rsidRPr="007F11AD" w:rsidRDefault="00A016CE" w:rsidP="007F11AD">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 xml:space="preserve">Призначити опікуном дитини, позбавленої батьківського піклування </w:t>
      </w:r>
      <w:r w:rsidRPr="00EA4954">
        <w:rPr>
          <w:rFonts w:ascii="Times New Roman" w:hAnsi="Times New Roman"/>
          <w:sz w:val="28"/>
          <w:lang w:val="uk-UA"/>
        </w:rPr>
        <w:t xml:space="preserve"> </w:t>
      </w:r>
      <w:r>
        <w:rPr>
          <w:rFonts w:ascii="Times New Roman" w:hAnsi="Times New Roman"/>
          <w:sz w:val="28"/>
          <w:lang w:val="uk-UA"/>
        </w:rPr>
        <w:t>///////////////////////////// її бабусю ////////////////////, //////////////////////// року народження, мешканку</w:t>
      </w:r>
      <w:r w:rsidRPr="007F11AD">
        <w:rPr>
          <w:rFonts w:ascii="Times New Roman" w:hAnsi="Times New Roman"/>
          <w:sz w:val="28"/>
          <w:lang w:val="uk-UA"/>
        </w:rPr>
        <w:t xml:space="preserve"> </w:t>
      </w:r>
      <w:r>
        <w:rPr>
          <w:rFonts w:ascii="Times New Roman" w:hAnsi="Times New Roman"/>
          <w:sz w:val="28"/>
          <w:lang w:val="uk-UA"/>
        </w:rPr>
        <w:t>//////////////////////////////////.</w:t>
      </w:r>
    </w:p>
    <w:p w:rsidR="00A016CE" w:rsidRDefault="00A016CE" w:rsidP="00D0517E">
      <w:pPr>
        <w:numPr>
          <w:ilvl w:val="0"/>
          <w:numId w:val="1"/>
        </w:numPr>
        <w:spacing w:after="0" w:line="240" w:lineRule="auto"/>
        <w:ind w:left="0" w:right="-284" w:firstLine="720"/>
        <w:jc w:val="both"/>
        <w:rPr>
          <w:rFonts w:ascii="Times New Roman" w:hAnsi="Times New Roman"/>
          <w:sz w:val="16"/>
          <w:szCs w:val="16"/>
          <w:lang w:val="uk-UA"/>
        </w:rPr>
      </w:pPr>
      <w:r>
        <w:rPr>
          <w:rFonts w:ascii="Times New Roman" w:hAnsi="Times New Roman"/>
          <w:sz w:val="28"/>
          <w:lang w:val="uk-UA"/>
        </w:rPr>
        <w:t>Службі у справах дітей райдержадміністрації (Кокіш О.П.) здійснювати контроль за влаштуванням, утриманням та вихованням дитини, позбавленої батьківського піклування ///////////////////////////////, //////////////////////// року народження.</w:t>
      </w:r>
    </w:p>
    <w:p w:rsidR="00A016CE" w:rsidRDefault="00A016CE" w:rsidP="00D0517E">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Управлінню соціального захисту населення райдержадміністрації  (Спасюк М.Ю.) здійснювати виплати державної соціальної допомоги на дитину, позбавлену батьківського піклування //////////////////////////////, відповідно до чинного законодавства України.</w:t>
      </w:r>
    </w:p>
    <w:p w:rsidR="00A016CE" w:rsidRPr="00545351" w:rsidRDefault="00A016CE" w:rsidP="007F11AD">
      <w:pPr>
        <w:spacing w:after="0" w:line="240" w:lineRule="auto"/>
        <w:ind w:right="-284" w:firstLine="540"/>
        <w:jc w:val="both"/>
        <w:rPr>
          <w:rFonts w:ascii="Times New Roman" w:hAnsi="Times New Roman"/>
          <w:sz w:val="16"/>
          <w:szCs w:val="16"/>
          <w:lang w:val="uk-UA"/>
        </w:rPr>
      </w:pPr>
      <w:r>
        <w:rPr>
          <w:rFonts w:ascii="Times New Roman" w:hAnsi="Times New Roman"/>
          <w:sz w:val="28"/>
          <w:lang w:val="uk-UA"/>
        </w:rPr>
        <w:t xml:space="preserve">   5. Контроль за виконанням цього розпорядження покласти на першого заступника голови державної адміністрації Турока В.С.</w:t>
      </w:r>
    </w:p>
    <w:p w:rsidR="00A016CE" w:rsidRPr="007C31D5" w:rsidRDefault="00A016CE" w:rsidP="007F11AD">
      <w:pPr>
        <w:spacing w:after="0" w:line="240" w:lineRule="auto"/>
        <w:ind w:right="-284"/>
        <w:jc w:val="both"/>
        <w:rPr>
          <w:rFonts w:ascii="Times New Roman" w:hAnsi="Times New Roman"/>
          <w:sz w:val="28"/>
          <w:szCs w:val="28"/>
          <w:lang w:val="uk-UA"/>
        </w:rPr>
      </w:pPr>
    </w:p>
    <w:p w:rsidR="00A016CE" w:rsidRPr="007C31D5" w:rsidRDefault="00A016CE" w:rsidP="007F11AD">
      <w:pPr>
        <w:spacing w:after="0" w:line="240" w:lineRule="auto"/>
        <w:ind w:right="-284"/>
        <w:jc w:val="both"/>
        <w:rPr>
          <w:rFonts w:ascii="Times New Roman" w:hAnsi="Times New Roman"/>
          <w:sz w:val="28"/>
          <w:szCs w:val="28"/>
          <w:lang w:val="uk-UA"/>
        </w:rPr>
      </w:pPr>
    </w:p>
    <w:p w:rsidR="00A016CE" w:rsidRDefault="00A016CE" w:rsidP="004F3855">
      <w:pPr>
        <w:spacing w:after="0" w:line="240" w:lineRule="auto"/>
        <w:ind w:right="-284"/>
        <w:jc w:val="both"/>
      </w:pPr>
      <w:r>
        <w:rPr>
          <w:rFonts w:ascii="Times New Roman" w:hAnsi="Times New Roman"/>
          <w:b/>
          <w:sz w:val="28"/>
          <w:szCs w:val="28"/>
          <w:lang w:val="uk-UA"/>
        </w:rPr>
        <w:t>Голова державної адміністрації                                                   П. БАСАРАБА</w:t>
      </w:r>
    </w:p>
    <w:sectPr w:rsidR="00A016CE" w:rsidSect="007C31D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7E"/>
    <w:rsid w:val="00080E63"/>
    <w:rsid w:val="000C7126"/>
    <w:rsid w:val="003853B7"/>
    <w:rsid w:val="004F3855"/>
    <w:rsid w:val="005152D3"/>
    <w:rsid w:val="00545351"/>
    <w:rsid w:val="007527E2"/>
    <w:rsid w:val="007B2DF8"/>
    <w:rsid w:val="007C31D5"/>
    <w:rsid w:val="007F11AD"/>
    <w:rsid w:val="009457BA"/>
    <w:rsid w:val="00992902"/>
    <w:rsid w:val="009C109D"/>
    <w:rsid w:val="00A016CE"/>
    <w:rsid w:val="00BB667E"/>
    <w:rsid w:val="00D0517E"/>
    <w:rsid w:val="00EA495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F8"/>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05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51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21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1</Pages>
  <Words>1352</Words>
  <Characters>771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9</cp:revision>
  <cp:lastPrinted>2019-06-13T13:11:00Z</cp:lastPrinted>
  <dcterms:created xsi:type="dcterms:W3CDTF">2019-06-10T11:32:00Z</dcterms:created>
  <dcterms:modified xsi:type="dcterms:W3CDTF">2019-06-19T12:49:00Z</dcterms:modified>
</cp:coreProperties>
</file>